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09" w:right="-755" w:firstLine="0"/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Email Check List to Register DBS Form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1x Eligibility to work: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Passport (cannot be used for eligibility if used for Photo ID)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Long Birth Certificate 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1x Photo Identification: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Driving License or Provisional License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Passport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line="240" w:lineRule="auto"/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Citizen Card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If you have no photo ID:  Please bring to your interview supporting documentation (2x NI proof, 3x Address Proof plus any legal documentation) proving your name and address as you can.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1x National Insurance Proof: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P45/P60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Letter from HMRC containing 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Payslips, salary statement or works pension statement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National Insurance card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Letter that the pension service or Jobcentre Plus has sent to you (not handwritten)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2x Address Proof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Utility bill (gas, electric, TV license, landline phone bill issued within the last 3 months)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Local authority council tax bill for the current council tax year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Current UK Driving License (if not used for ID)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Bank, building society or Credit Union statement (dated within 3 months)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Original Mortgage statement (from a recognised lender issued for the last full year)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Tenancy agreement (for the current year)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HMRC self-assessment letters or tax demand (dated within the current financial year 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Electoral Register entry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NHS Medical Card or letter of confirmation from GP’s practice of registration with the surgery.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Preferable Additional Documents Required (will speed up the recruitment process if you have them)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Current in date DBS certificate or online DBS 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1x Passport photo 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1x Work Reference 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240" w:lineRule="auto"/>
        <w:ind w:left="720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1x Character Reference (from someone who has known you for 5 years or over not family or friends)</w:t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8"/>
        <w:szCs w:val="18"/>
        <w:rtl w:val="0"/>
      </w:rPr>
      <w:t xml:space="preserve">                                     </w:t>
    </w:r>
  </w:p>
  <w:p w:rsidR="00000000" w:rsidDel="00000000" w:rsidP="00000000" w:rsidRDefault="00000000" w:rsidRPr="00000000" w14:paraId="00000025">
    <w:pPr>
      <w:tabs>
        <w:tab w:val="center" w:leader="none" w:pos="4513"/>
        <w:tab w:val="right" w:leader="none" w:pos="9026"/>
      </w:tabs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H2H Community Care Ltd</w:t>
    </w:r>
    <w:r w:rsidDel="00000000" w:rsidR="00000000" w:rsidRPr="00000000">
      <w:rPr>
        <w:color w:val="000000"/>
        <w:sz w:val="18"/>
        <w:szCs w:val="18"/>
        <w:rtl w:val="0"/>
      </w:rPr>
      <w:t xml:space="preserve">, 72 Woodfield Avenue, Birchwood, Lincoln, LN6 0LP</w:t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  <w:tab w:val="left" w:leader="none" w:pos="7272"/>
      </w:tabs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ab/>
    </w:r>
    <w:r w:rsidDel="00000000" w:rsidR="00000000" w:rsidRPr="00000000">
      <w:rPr>
        <w:sz w:val="18"/>
        <w:szCs w:val="18"/>
      </w:rPr>
      <w:drawing>
        <wp:inline distB="114300" distT="114300" distL="114300" distR="114300">
          <wp:extent cx="2028825" cy="1884045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12084" l="-8741" r="-8741" t="-12084"/>
                  <a:stretch>
                    <a:fillRect/>
                  </a:stretch>
                </pic:blipFill>
                <pic:spPr>
                  <a:xfrm>
                    <a:off x="0" y="0"/>
                    <a:ext cx="2028825" cy="18840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sz w:val="18"/>
        <w:szCs w:val="18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94A47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uiPriority w:val="99"/>
    <w:unhideWhenUsed w:val="1"/>
    <w:rsid w:val="00860D15"/>
    <w:rPr>
      <w:color w:val="0563c1"/>
      <w:u w:val="single"/>
    </w:rPr>
  </w:style>
  <w:style w:type="paragraph" w:styleId="NoSpacing">
    <w:name w:val="No Spacing"/>
    <w:uiPriority w:val="1"/>
    <w:qFormat w:val="1"/>
    <w:rsid w:val="00860D15"/>
  </w:style>
  <w:style w:type="paragraph" w:styleId="ListParagraph">
    <w:name w:val="List Paragraph"/>
    <w:basedOn w:val="Normal"/>
    <w:uiPriority w:val="34"/>
    <w:qFormat w:val="1"/>
    <w:rsid w:val="0004002A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B1C9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AB1C99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3241E8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3241E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3241E8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3241E8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10232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03C6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LlxRlShCtJAuv6IhzI4DbWet0g==">CgMxLjA4AHIhMVV1LVBibGNmVzRORG1zQkFQakVpNThxNmpPM3lGX0Q2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2017-10-30T15:16:00Z</dcterms:created>
  <dc:creator>Andrew Boyle</dc:creator>
</cp:coreProperties>
</file>